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5CE" w:rsidRDefault="009E25CE" w:rsidP="009E25C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СИБИРЦЕВСКОГО 1-ГОСЕЛЬСОВЕТА </w:t>
      </w:r>
    </w:p>
    <w:p w:rsidR="009E25CE" w:rsidRDefault="009E25CE" w:rsidP="009E25C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ВЕНГЕРОВСКОГО РАЙОНА НОВОСИБИРСКОЙ ОБЛАСТИ</w:t>
      </w:r>
    </w:p>
    <w:p w:rsidR="009E25CE" w:rsidRDefault="009E25CE" w:rsidP="009E25C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(шестого созыва)  </w:t>
      </w:r>
    </w:p>
    <w:p w:rsidR="009E25CE" w:rsidRDefault="009E25CE" w:rsidP="009E25CE">
      <w:pPr>
        <w:jc w:val="center"/>
        <w:rPr>
          <w:rFonts w:ascii="Times New Roman" w:hAnsi="Times New Roman"/>
          <w:b/>
          <w:sz w:val="28"/>
          <w:szCs w:val="28"/>
        </w:rPr>
      </w:pPr>
    </w:p>
    <w:p w:rsidR="009E25CE" w:rsidRDefault="009E25CE" w:rsidP="009E25CE">
      <w:pPr>
        <w:jc w:val="center"/>
        <w:rPr>
          <w:rFonts w:ascii="Times New Roman" w:hAnsi="Times New Roman"/>
          <w:b/>
          <w:sz w:val="28"/>
          <w:szCs w:val="28"/>
        </w:rPr>
      </w:pPr>
    </w:p>
    <w:p w:rsidR="009E25CE" w:rsidRDefault="009E25CE" w:rsidP="009E25CE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E25CE" w:rsidRDefault="009E25CE" w:rsidP="009E25C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(девятой сессии)</w:t>
      </w:r>
    </w:p>
    <w:p w:rsidR="009E25CE" w:rsidRDefault="009E25CE" w:rsidP="009E25CE">
      <w:pPr>
        <w:rPr>
          <w:rFonts w:ascii="Times New Roman" w:hAnsi="Times New Roman"/>
          <w:b/>
          <w:sz w:val="28"/>
          <w:szCs w:val="28"/>
        </w:rPr>
      </w:pPr>
    </w:p>
    <w:p w:rsidR="009E25CE" w:rsidRDefault="009E25CE" w:rsidP="009E25C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"02"апреля 2021г.                   с. Сибирцево 1-е                                           №2</w:t>
      </w:r>
    </w:p>
    <w:p w:rsidR="009E25CE" w:rsidRDefault="009E25CE" w:rsidP="009E25CE">
      <w:pPr>
        <w:rPr>
          <w:rFonts w:ascii="Times New Roman" w:hAnsi="Times New Roman"/>
          <w:sz w:val="28"/>
          <w:szCs w:val="28"/>
        </w:rPr>
      </w:pPr>
    </w:p>
    <w:p w:rsidR="009E25CE" w:rsidRDefault="009E25CE" w:rsidP="009E25CE">
      <w:pPr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решение Совета депутатов Сибирцевского 1-го сельсовета Венгеровского района Новосибирской области от 25.12.2019г. №2 «Об определении налоговых ставок и порядка уплаты земельного налога»</w:t>
      </w:r>
    </w:p>
    <w:p w:rsidR="009E25CE" w:rsidRDefault="009E25CE" w:rsidP="009E25CE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9E25CE" w:rsidRDefault="009E25CE" w:rsidP="00711EF8">
      <w:pPr>
        <w:tabs>
          <w:tab w:val="left" w:pos="709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Совет депутатов Сибирцевского 1-госельсовета Венгеровского района Новосибирской области </w:t>
      </w:r>
    </w:p>
    <w:p w:rsidR="009E25CE" w:rsidRDefault="009E25CE" w:rsidP="009E25CE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РЕШИЛ:</w:t>
      </w:r>
    </w:p>
    <w:p w:rsidR="009E25CE" w:rsidRDefault="009E25CE" w:rsidP="00711EF8">
      <w:pPr>
        <w:pStyle w:val="a4"/>
        <w:tabs>
          <w:tab w:val="left" w:pos="709"/>
        </w:tabs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1.Внести в решение Совета депутатов Сибирцевского 1-го сельсовета Венгеровского района Новосибирской области от 25.12.2019г. №2 «Об определении налоговых ставок и порядка уплаты земельного налога» следующие изменения:</w:t>
      </w:r>
    </w:p>
    <w:p w:rsidR="009E25CE" w:rsidRDefault="009E25CE" w:rsidP="00711EF8">
      <w:pPr>
        <w:pStyle w:val="a4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1.1.Дополнить пунктом 2.1 следующего содержания:</w:t>
      </w:r>
    </w:p>
    <w:p w:rsidR="009E25CE" w:rsidRDefault="009E25CE" w:rsidP="00711EF8">
      <w:pPr>
        <w:pStyle w:val="a4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"2.1. </w:t>
      </w:r>
      <w:r>
        <w:rPr>
          <w:rFonts w:ascii="Times New Roman" w:hAnsi="Times New Roman"/>
          <w:sz w:val="28"/>
          <w:szCs w:val="28"/>
        </w:rPr>
        <w:t>Налог подлежит уплате налогоплательщиками-организациями в срок не позднее 1 марта года, следующего за истекшим налоговым периодом. Авансовые платежи по налогу подлежат уплате налогоплательщиками-организациями в срок не позднее последнего числа месяца, следующего за истекшим </w:t>
      </w:r>
      <w:hyperlink r:id="rId5" w:anchor="/document/10900200/entry/39302" w:history="1">
        <w:r w:rsidRPr="00711EF8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отчетным</w:t>
        </w:r>
      </w:hyperlink>
      <w:r>
        <w:rPr>
          <w:rFonts w:ascii="Times New Roman" w:hAnsi="Times New Roman"/>
          <w:sz w:val="28"/>
          <w:szCs w:val="28"/>
        </w:rPr>
        <w:t> периодом.</w:t>
      </w:r>
    </w:p>
    <w:p w:rsidR="009E25CE" w:rsidRDefault="009E25CE" w:rsidP="00711EF8">
      <w:pPr>
        <w:pStyle w:val="a4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 подлежит уплате налогоплательщиками - физическими лицами в срок не позднее 1 декабря года, следующего за истекшим налоговым периодом</w:t>
      </w:r>
      <w:proofErr w:type="gramStart"/>
      <w:r>
        <w:rPr>
          <w:rFonts w:ascii="Times New Roman" w:hAnsi="Times New Roman"/>
          <w:sz w:val="28"/>
          <w:szCs w:val="28"/>
        </w:rPr>
        <w:t>."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gramEnd"/>
    </w:p>
    <w:p w:rsidR="009E25CE" w:rsidRDefault="009E25CE" w:rsidP="00711EF8">
      <w:pPr>
        <w:pStyle w:val="a4"/>
        <w:ind w:left="0" w:firstLine="56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 Опубликовать настоящее решение в газете «Вестник Сибирцевского 1-го сельсовета Венгеровского района Новосибирской области» и разместить на официальном сайте администрации Сибирцевского 1-го сельсовета Венгеровского района Новосибирской области.</w:t>
      </w:r>
    </w:p>
    <w:p w:rsidR="009E25CE" w:rsidRDefault="009E25CE" w:rsidP="00711EF8">
      <w:pPr>
        <w:rPr>
          <w:rFonts w:ascii="Times New Roman" w:hAnsi="Times New Roman"/>
          <w:sz w:val="28"/>
          <w:szCs w:val="28"/>
        </w:rPr>
      </w:pPr>
    </w:p>
    <w:p w:rsidR="009E25CE" w:rsidRDefault="009E25CE" w:rsidP="009E25C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9E25CE" w:rsidRDefault="009E25CE" w:rsidP="009E25C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Сибирцевского 1-го сельсовета </w:t>
      </w:r>
    </w:p>
    <w:p w:rsidR="009E25CE" w:rsidRDefault="009E25CE" w:rsidP="009E25CE">
      <w:pPr>
        <w:tabs>
          <w:tab w:val="left" w:pos="706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Венгеровского Новосибирской области </w:t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Т.В.Гейдебрехт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</w:t>
      </w:r>
    </w:p>
    <w:p w:rsidR="009E25CE" w:rsidRDefault="009E25CE" w:rsidP="009E25CE">
      <w:pPr>
        <w:jc w:val="both"/>
        <w:rPr>
          <w:rFonts w:ascii="Times New Roman" w:hAnsi="Times New Roman"/>
          <w:sz w:val="28"/>
          <w:szCs w:val="28"/>
        </w:rPr>
      </w:pPr>
    </w:p>
    <w:p w:rsidR="009E25CE" w:rsidRDefault="009E25CE" w:rsidP="009E25C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Сибирцевского 1-го сельсовета </w:t>
      </w:r>
    </w:p>
    <w:p w:rsidR="009E25CE" w:rsidRDefault="009E25CE" w:rsidP="009E25C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Венгеровского  района Новосибирской области      </w:t>
      </w:r>
      <w:r>
        <w:rPr>
          <w:rFonts w:ascii="Times New Roman" w:hAnsi="Times New Roman"/>
          <w:sz w:val="28"/>
          <w:szCs w:val="28"/>
        </w:rPr>
        <w:tab/>
        <w:t xml:space="preserve">          А.П.Заворин           </w:t>
      </w:r>
    </w:p>
    <w:p w:rsidR="009E25CE" w:rsidRDefault="009E25CE" w:rsidP="009E25CE">
      <w:pPr>
        <w:jc w:val="both"/>
        <w:rPr>
          <w:rFonts w:ascii="Times New Roman" w:hAnsi="Times New Roman"/>
          <w:sz w:val="28"/>
          <w:szCs w:val="28"/>
        </w:rPr>
      </w:pPr>
    </w:p>
    <w:p w:rsidR="005D1A5D" w:rsidRDefault="005D1A5D">
      <w:pPr>
        <w:rPr>
          <w:lang w:val="en-US"/>
        </w:rPr>
      </w:pPr>
    </w:p>
    <w:p w:rsidR="00711EF8" w:rsidRDefault="00711EF8" w:rsidP="00711EF8">
      <w:pPr>
        <w:ind w:left="-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СОВЕТ ДЕПУТАТОВ</w:t>
      </w:r>
    </w:p>
    <w:p w:rsidR="00711EF8" w:rsidRDefault="00711EF8" w:rsidP="00711EF8">
      <w:pPr>
        <w:ind w:left="-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C</w:t>
      </w:r>
      <w:r>
        <w:rPr>
          <w:rFonts w:ascii="Times New Roman" w:hAnsi="Times New Roman"/>
          <w:b/>
          <w:sz w:val="28"/>
          <w:szCs w:val="28"/>
        </w:rPr>
        <w:t>ИБИРЦЕВСКОГО 1-ГО СЕЛЬСОВЕТА</w:t>
      </w:r>
    </w:p>
    <w:p w:rsidR="00711EF8" w:rsidRDefault="00711EF8" w:rsidP="00711EF8">
      <w:pPr>
        <w:ind w:left="-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ВЕНГЕРОВСКОГО РАЙОНА НОВОСИБИРСКОЙ ОБЛАСТИ</w:t>
      </w:r>
    </w:p>
    <w:p w:rsidR="00711EF8" w:rsidRDefault="00711EF8" w:rsidP="00711EF8">
      <w:pPr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A51E47">
        <w:rPr>
          <w:rFonts w:ascii="Times New Roman" w:hAnsi="Times New Roman"/>
          <w:sz w:val="28"/>
          <w:szCs w:val="28"/>
        </w:rPr>
        <w:t>шестого</w:t>
      </w:r>
      <w:r>
        <w:rPr>
          <w:rFonts w:ascii="Times New Roman" w:hAnsi="Times New Roman"/>
          <w:sz w:val="28"/>
          <w:szCs w:val="28"/>
        </w:rPr>
        <w:t xml:space="preserve"> созыва)</w:t>
      </w:r>
    </w:p>
    <w:p w:rsidR="00711EF8" w:rsidRDefault="00711EF8" w:rsidP="00711EF8">
      <w:pPr>
        <w:jc w:val="center"/>
        <w:rPr>
          <w:rFonts w:ascii="Times New Roman" w:hAnsi="Times New Roman"/>
          <w:sz w:val="28"/>
          <w:szCs w:val="28"/>
        </w:rPr>
      </w:pPr>
    </w:p>
    <w:p w:rsidR="00711EF8" w:rsidRDefault="00711EF8" w:rsidP="00711EF8">
      <w:pPr>
        <w:ind w:left="-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711EF8" w:rsidRDefault="00711EF8" w:rsidP="00711EF8">
      <w:pPr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A51E47">
        <w:rPr>
          <w:rFonts w:ascii="Times New Roman" w:hAnsi="Times New Roman"/>
          <w:sz w:val="28"/>
          <w:szCs w:val="28"/>
        </w:rPr>
        <w:t>девятой</w:t>
      </w:r>
      <w:r>
        <w:rPr>
          <w:rFonts w:ascii="Times New Roman" w:hAnsi="Times New Roman"/>
          <w:sz w:val="28"/>
          <w:szCs w:val="28"/>
        </w:rPr>
        <w:t xml:space="preserve"> сессии)</w:t>
      </w:r>
    </w:p>
    <w:p w:rsidR="00711EF8" w:rsidRDefault="00711EF8" w:rsidP="00711EF8">
      <w:pPr>
        <w:ind w:left="-567"/>
        <w:jc w:val="center"/>
        <w:rPr>
          <w:rFonts w:ascii="Times New Roman" w:hAnsi="Times New Roman"/>
          <w:sz w:val="28"/>
          <w:szCs w:val="28"/>
        </w:rPr>
      </w:pPr>
    </w:p>
    <w:p w:rsidR="00711EF8" w:rsidRDefault="00A51E47" w:rsidP="00711EF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02.04.2021</w:t>
      </w:r>
      <w:r w:rsidR="00711EF8">
        <w:rPr>
          <w:rFonts w:ascii="Times New Roman" w:hAnsi="Times New Roman"/>
          <w:sz w:val="28"/>
          <w:szCs w:val="28"/>
        </w:rPr>
        <w:t xml:space="preserve">                  с. Сибирцево 1-е                                    № 2</w:t>
      </w:r>
    </w:p>
    <w:p w:rsidR="00711EF8" w:rsidRDefault="00711EF8" w:rsidP="00711EF8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11EF8" w:rsidRDefault="00711EF8" w:rsidP="00711EF8">
      <w:pPr>
        <w:shd w:val="clear" w:color="auto" w:fill="FFFFFF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Об определении налоговых ставок и порядка уплаты земельного налога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11EF8" w:rsidRDefault="00711EF8" w:rsidP="00711EF8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</w:p>
    <w:p w:rsidR="00711EF8" w:rsidRDefault="00711EF8" w:rsidP="00711EF8">
      <w:pPr>
        <w:shd w:val="clear" w:color="auto" w:fill="FFFFFF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соответствии с главой 31 части второй Налогового кодекса Российской Федерации, руководствуясь Федеральным законом от 6 октября 2003 года № 131-ФЗ «Об общих принципах организации местного самоуправления в Российской Федерации», Уставом Сибирцевского 1-го сельсовета Венгеровского района Новосибирской области, Совет депутатов Сибирцевского 1-го сельсовета Венгеровского района Новосибирской области</w:t>
      </w:r>
    </w:p>
    <w:p w:rsidR="00711EF8" w:rsidRDefault="00711EF8" w:rsidP="00711EF8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РЕШИЛ:</w:t>
      </w:r>
    </w:p>
    <w:p w:rsidR="00711EF8" w:rsidRDefault="00711EF8" w:rsidP="00711EF8">
      <w:pPr>
        <w:shd w:val="clear" w:color="auto" w:fill="FFFFFF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1. Установить на территории Сибирцевского 1-го сельсовета Венгеровского района Новосибирской области ставки земельного налога в следующих размерах:</w:t>
      </w:r>
    </w:p>
    <w:p w:rsidR="00711EF8" w:rsidRDefault="00711EF8" w:rsidP="00711EF8">
      <w:pPr>
        <w:shd w:val="clear" w:color="auto" w:fill="FFFFFF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0,15 процента в отношении земельных участков:</w:t>
      </w:r>
    </w:p>
    <w:p w:rsidR="00711EF8" w:rsidRDefault="00711EF8" w:rsidP="00711EF8">
      <w:pPr>
        <w:pStyle w:val="s1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-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</w:t>
      </w:r>
    </w:p>
    <w:p w:rsidR="00711EF8" w:rsidRDefault="00711EF8" w:rsidP="00711EF8">
      <w:pPr>
        <w:shd w:val="clear" w:color="auto" w:fill="FFFFFF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0,3 процента в отношении земельных участков:</w:t>
      </w:r>
    </w:p>
    <w:p w:rsidR="00711EF8" w:rsidRDefault="00711EF8" w:rsidP="00711EF8">
      <w:pPr>
        <w:pStyle w:val="s1"/>
        <w:spacing w:before="0" w:beforeAutospacing="0" w:after="0" w:afterAutospacing="0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- 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 </w:t>
      </w:r>
      <w:r>
        <w:rPr>
          <w:rStyle w:val="a5"/>
          <w:i w:val="0"/>
          <w:iCs w:val="0"/>
          <w:sz w:val="28"/>
          <w:szCs w:val="28"/>
        </w:rPr>
        <w:t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>
        <w:rPr>
          <w:sz w:val="28"/>
          <w:szCs w:val="28"/>
        </w:rPr>
        <w:t>;</w:t>
      </w:r>
      <w:proofErr w:type="gramEnd"/>
    </w:p>
    <w:p w:rsidR="00711EF8" w:rsidRDefault="00711EF8" w:rsidP="00711EF8">
      <w:pPr>
        <w:pStyle w:val="s1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rStyle w:val="a5"/>
          <w:i w:val="0"/>
          <w:iCs w:val="0"/>
          <w:sz w:val="28"/>
          <w:szCs w:val="28"/>
        </w:rPr>
        <w:t>- не используемых в предпринимательской деятельности,</w:t>
      </w:r>
      <w:r>
        <w:rPr>
          <w:sz w:val="28"/>
          <w:szCs w:val="28"/>
        </w:rPr>
        <w:t> приобретенных (предоставленных) для </w:t>
      </w:r>
      <w:r>
        <w:rPr>
          <w:rStyle w:val="a5"/>
          <w:i w:val="0"/>
          <w:iCs w:val="0"/>
          <w:sz w:val="28"/>
          <w:szCs w:val="28"/>
        </w:rPr>
        <w:t>ведения</w:t>
      </w:r>
      <w:r>
        <w:rPr>
          <w:sz w:val="28"/>
          <w:szCs w:val="28"/>
        </w:rPr>
        <w:t> личного подсобного хозяйства, садоводства </w:t>
      </w:r>
      <w:r>
        <w:rPr>
          <w:rStyle w:val="a5"/>
          <w:i w:val="0"/>
          <w:iCs w:val="0"/>
          <w:sz w:val="28"/>
          <w:szCs w:val="28"/>
        </w:rPr>
        <w:t>или</w:t>
      </w:r>
      <w:r>
        <w:rPr>
          <w:sz w:val="28"/>
          <w:szCs w:val="28"/>
        </w:rPr>
        <w:t> огородничества, а также </w:t>
      </w:r>
      <w:r>
        <w:rPr>
          <w:rStyle w:val="a5"/>
          <w:i w:val="0"/>
          <w:iCs w:val="0"/>
          <w:sz w:val="28"/>
          <w:szCs w:val="28"/>
        </w:rPr>
        <w:t>земельных участков общего назначения, предусмотренных Федеральным законом от 29 июля 2017 года № 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</w:t>
      </w:r>
      <w:r>
        <w:rPr>
          <w:sz w:val="28"/>
          <w:szCs w:val="28"/>
        </w:rPr>
        <w:t>;</w:t>
      </w:r>
    </w:p>
    <w:p w:rsidR="00711EF8" w:rsidRDefault="00711EF8" w:rsidP="00711EF8">
      <w:pPr>
        <w:pStyle w:val="s1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-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нужд.</w:t>
      </w:r>
    </w:p>
    <w:p w:rsidR="00711EF8" w:rsidRDefault="00711EF8" w:rsidP="00711EF8">
      <w:pPr>
        <w:shd w:val="clear" w:color="auto" w:fill="FFFFFF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1,5 процента в отношении прочих земельных участков.</w:t>
      </w:r>
    </w:p>
    <w:p w:rsidR="00711EF8" w:rsidRDefault="00711EF8" w:rsidP="00711EF8">
      <w:pPr>
        <w:shd w:val="clear" w:color="auto" w:fill="FFFFFF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 Освободить от уплаты земельного налога следующие категории налогоплательщиков:</w:t>
      </w:r>
    </w:p>
    <w:p w:rsidR="00711EF8" w:rsidRDefault="00711EF8" w:rsidP="00711EF8">
      <w:pPr>
        <w:shd w:val="clear" w:color="auto" w:fill="FFFFFF"/>
        <w:ind w:firstLine="709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</w:rPr>
        <w:t>- муниципальные учреждения, предприятия в отношении земельных участков, используемых ими для непосредственного выполнения возложенных на них функций.</w:t>
      </w:r>
    </w:p>
    <w:p w:rsidR="00711EF8" w:rsidRDefault="00711EF8" w:rsidP="00711EF8">
      <w:pPr>
        <w:pStyle w:val="a4"/>
        <w:ind w:left="0" w:firstLine="567"/>
        <w:rPr>
          <w:rFonts w:ascii="Times New Roman" w:hAnsi="Times New Roman"/>
          <w:sz w:val="28"/>
          <w:szCs w:val="28"/>
        </w:rPr>
      </w:pPr>
      <w:r w:rsidRPr="00711EF8"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 xml:space="preserve">2.1. </w:t>
      </w:r>
      <w:r>
        <w:rPr>
          <w:rFonts w:ascii="Times New Roman" w:hAnsi="Times New Roman"/>
          <w:sz w:val="28"/>
          <w:szCs w:val="28"/>
        </w:rPr>
        <w:t>Налог подлежит уплате налогоплательщиками-организациями в срок не позднее 1 марта года, следующего за истекшим налоговым периодом. Авансовые платежи по налогу подлежат уплате налогоплательщиками-организациями в срок не позднее последнего числа месяца, следующего за истекшим </w:t>
      </w:r>
      <w:hyperlink r:id="rId6" w:anchor="/document/10900200/entry/39302" w:history="1">
        <w:r w:rsidRPr="00711EF8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отчетным</w:t>
        </w:r>
      </w:hyperlink>
      <w:r>
        <w:rPr>
          <w:rFonts w:ascii="Times New Roman" w:hAnsi="Times New Roman"/>
          <w:sz w:val="28"/>
          <w:szCs w:val="28"/>
        </w:rPr>
        <w:t> периодом.</w:t>
      </w:r>
    </w:p>
    <w:p w:rsidR="00A51E47" w:rsidRDefault="00711EF8" w:rsidP="00A51E47">
      <w:pPr>
        <w:pStyle w:val="a4"/>
        <w:ind w:left="0" w:firstLine="567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Налог подлежит уплате налогоплательщиками - физическими лицами в срок не позднее 1 декабря года, следующего </w:t>
      </w:r>
      <w:r>
        <w:rPr>
          <w:rFonts w:ascii="Times New Roman" w:hAnsi="Times New Roman"/>
          <w:sz w:val="28"/>
          <w:szCs w:val="28"/>
        </w:rPr>
        <w:t>за истекшим налоговым периодом.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</w:p>
    <w:p w:rsidR="00711EF8" w:rsidRPr="00A51E47" w:rsidRDefault="00A51E47" w:rsidP="00A51E47">
      <w:pPr>
        <w:pStyle w:val="a4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11EF8">
        <w:rPr>
          <w:rFonts w:ascii="Times New Roman" w:hAnsi="Times New Roman"/>
          <w:sz w:val="28"/>
          <w:szCs w:val="28"/>
        </w:rPr>
        <w:t xml:space="preserve">. Опубликовать настоящее решение в газете "Вестник Сибирцевского 1-го сельсовета Венгеровского района Новосибирской области" и разместить на официальном сайте администрации Сибирцевского 1-го сельсовета Венгеровского района Новосибирской области. </w:t>
      </w:r>
    </w:p>
    <w:p w:rsidR="00711EF8" w:rsidRDefault="00A51E47" w:rsidP="00711EF8">
      <w:pPr>
        <w:pStyle w:val="a4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711EF8" w:rsidRDefault="00711EF8" w:rsidP="00711EF8">
      <w:pPr>
        <w:pStyle w:val="a4"/>
        <w:ind w:left="0" w:firstLine="567"/>
        <w:rPr>
          <w:rFonts w:ascii="Times New Roman" w:hAnsi="Times New Roman"/>
          <w:sz w:val="28"/>
          <w:szCs w:val="28"/>
        </w:rPr>
      </w:pPr>
    </w:p>
    <w:p w:rsidR="00711EF8" w:rsidRDefault="00711EF8" w:rsidP="00711EF8">
      <w:pPr>
        <w:pStyle w:val="a4"/>
        <w:ind w:left="0" w:firstLine="567"/>
        <w:rPr>
          <w:rFonts w:ascii="Times New Roman" w:hAnsi="Times New Roman"/>
          <w:sz w:val="28"/>
          <w:szCs w:val="28"/>
        </w:rPr>
      </w:pPr>
    </w:p>
    <w:p w:rsidR="00711EF8" w:rsidRDefault="00711EF8" w:rsidP="00711EF8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711EF8" w:rsidRDefault="00711EF8" w:rsidP="00711EF8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Сибирцевского 1-го сельсовета Венгеровского района</w:t>
      </w:r>
    </w:p>
    <w:p w:rsidR="00711EF8" w:rsidRDefault="00711EF8" w:rsidP="00711EF8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</w:t>
      </w:r>
      <w:r w:rsidR="00A51E47">
        <w:rPr>
          <w:rFonts w:ascii="Times New Roman" w:hAnsi="Times New Roman"/>
          <w:sz w:val="28"/>
          <w:szCs w:val="28"/>
        </w:rPr>
        <w:t>Т.В.Гейдебрехт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                    </w:t>
      </w:r>
    </w:p>
    <w:p w:rsidR="00711EF8" w:rsidRDefault="00711EF8" w:rsidP="00711EF8">
      <w:pPr>
        <w:pStyle w:val="a4"/>
        <w:ind w:left="0"/>
        <w:rPr>
          <w:rFonts w:ascii="Times New Roman" w:hAnsi="Times New Roman"/>
          <w:sz w:val="28"/>
          <w:szCs w:val="28"/>
        </w:rPr>
      </w:pPr>
    </w:p>
    <w:p w:rsidR="00711EF8" w:rsidRDefault="00711EF8" w:rsidP="00711EF8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Сибирцевского 1-го сельсовета </w:t>
      </w:r>
    </w:p>
    <w:p w:rsidR="00711EF8" w:rsidRDefault="00711EF8" w:rsidP="00711EF8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Венгеровского района Новосибирской области                   А.П.Заворин                     </w:t>
      </w:r>
    </w:p>
    <w:p w:rsidR="00711EF8" w:rsidRDefault="00711EF8" w:rsidP="00711EF8">
      <w:pPr>
        <w:shd w:val="clear" w:color="auto" w:fill="FFFFFF"/>
        <w:tabs>
          <w:tab w:val="left" w:pos="1560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  </w:t>
      </w:r>
    </w:p>
    <w:p w:rsidR="00711EF8" w:rsidRDefault="00711EF8" w:rsidP="00711EF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711EF8" w:rsidRDefault="00711EF8" w:rsidP="00711EF8">
      <w:pPr>
        <w:rPr>
          <w:rFonts w:ascii="Times New Roman" w:hAnsi="Times New Roman"/>
          <w:sz w:val="28"/>
          <w:szCs w:val="28"/>
        </w:rPr>
      </w:pPr>
    </w:p>
    <w:p w:rsidR="00711EF8" w:rsidRDefault="00711EF8" w:rsidP="00711EF8">
      <w:pPr>
        <w:rPr>
          <w:rFonts w:ascii="Times New Roman" w:hAnsi="Times New Roman"/>
          <w:sz w:val="28"/>
          <w:szCs w:val="28"/>
        </w:rPr>
      </w:pPr>
    </w:p>
    <w:p w:rsidR="00711EF8" w:rsidRDefault="00711EF8" w:rsidP="00711EF8">
      <w:pPr>
        <w:shd w:val="clear" w:color="auto" w:fill="FFFFFF"/>
        <w:tabs>
          <w:tab w:val="left" w:pos="15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711EF8" w:rsidRDefault="00711EF8" w:rsidP="00711EF8">
      <w:pPr>
        <w:rPr>
          <w:sz w:val="22"/>
          <w:szCs w:val="22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711EF8" w:rsidRDefault="00711EF8" w:rsidP="00711EF8">
      <w:pPr>
        <w:rPr>
          <w:rFonts w:ascii="Times New Roman" w:hAnsi="Times New Roman"/>
          <w:sz w:val="28"/>
          <w:szCs w:val="28"/>
        </w:rPr>
      </w:pPr>
    </w:p>
    <w:p w:rsidR="00711EF8" w:rsidRDefault="00711EF8" w:rsidP="00711EF8">
      <w:pPr>
        <w:rPr>
          <w:rFonts w:ascii="Times New Roman" w:hAnsi="Times New Roman"/>
          <w:sz w:val="28"/>
          <w:szCs w:val="28"/>
        </w:rPr>
      </w:pPr>
    </w:p>
    <w:p w:rsidR="00711EF8" w:rsidRPr="00711EF8" w:rsidRDefault="00711EF8"/>
    <w:sectPr w:rsidR="00711EF8" w:rsidRPr="00711E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ADA"/>
    <w:rsid w:val="00455ADA"/>
    <w:rsid w:val="005D1A5D"/>
    <w:rsid w:val="00711EF8"/>
    <w:rsid w:val="009E25CE"/>
    <w:rsid w:val="00A51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5CE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25C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E25CE"/>
    <w:pPr>
      <w:ind w:left="720"/>
      <w:contextualSpacing/>
    </w:pPr>
  </w:style>
  <w:style w:type="paragraph" w:customStyle="1" w:styleId="1">
    <w:name w:val="Без интервала1"/>
    <w:uiPriority w:val="99"/>
    <w:rsid w:val="009E25CE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s1">
    <w:name w:val="s_1"/>
    <w:basedOn w:val="a"/>
    <w:rsid w:val="00711EF8"/>
    <w:pPr>
      <w:spacing w:before="100" w:beforeAutospacing="1" w:after="100" w:afterAutospacing="1"/>
    </w:pPr>
    <w:rPr>
      <w:rFonts w:ascii="Times New Roman" w:hAnsi="Times New Roman"/>
    </w:rPr>
  </w:style>
  <w:style w:type="character" w:styleId="a5">
    <w:name w:val="Emphasis"/>
    <w:basedOn w:val="a0"/>
    <w:uiPriority w:val="20"/>
    <w:qFormat/>
    <w:rsid w:val="00711EF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5CE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25C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E25CE"/>
    <w:pPr>
      <w:ind w:left="720"/>
      <w:contextualSpacing/>
    </w:pPr>
  </w:style>
  <w:style w:type="paragraph" w:customStyle="1" w:styleId="1">
    <w:name w:val="Без интервала1"/>
    <w:uiPriority w:val="99"/>
    <w:rsid w:val="009E25CE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s1">
    <w:name w:val="s_1"/>
    <w:basedOn w:val="a"/>
    <w:rsid w:val="00711EF8"/>
    <w:pPr>
      <w:spacing w:before="100" w:beforeAutospacing="1" w:after="100" w:afterAutospacing="1"/>
    </w:pPr>
    <w:rPr>
      <w:rFonts w:ascii="Times New Roman" w:hAnsi="Times New Roman"/>
    </w:rPr>
  </w:style>
  <w:style w:type="character" w:styleId="a5">
    <w:name w:val="Emphasis"/>
    <w:basedOn w:val="a0"/>
    <w:uiPriority w:val="20"/>
    <w:qFormat/>
    <w:rsid w:val="00711E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1-Сибирцево</Company>
  <LinksUpToDate>false</LinksUpToDate>
  <CharactersWithSpaces>5589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новый</dc:creator>
  <cp:keywords/>
  <dc:description/>
  <cp:lastModifiedBy>новый</cp:lastModifiedBy>
  <cp:revision>5</cp:revision>
  <dcterms:created xsi:type="dcterms:W3CDTF">2021-04-09T01:50:00Z</dcterms:created>
  <dcterms:modified xsi:type="dcterms:W3CDTF">2021-04-09T02:05:00Z</dcterms:modified>
</cp:coreProperties>
</file>